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30BE8" w:rsidRDefault="008C3068" w14:paraId="0B7C79BF" wp14:textId="77777777">
      <w:pPr>
        <w:spacing w:after="155" w:line="259" w:lineRule="auto"/>
        <w:ind w:left="116" w:firstLine="0"/>
        <w:jc w:val="center"/>
      </w:pPr>
      <w:r>
        <w:rPr>
          <w:sz w:val="28"/>
        </w:rPr>
        <w:t>NATA-SLC First-Time Attendee National Conve</w:t>
      </w:r>
      <w:bookmarkStart w:name="_GoBack" w:id="0"/>
      <w:bookmarkEnd w:id="0"/>
      <w:r>
        <w:rPr>
          <w:sz w:val="28"/>
        </w:rPr>
        <w:t xml:space="preserve">ntion Award Policy </w:t>
      </w:r>
    </w:p>
    <w:p xmlns:wp14="http://schemas.microsoft.com/office/word/2010/wordml" w:rsidR="00030BE8" w:rsidRDefault="008C3068" w14:paraId="29D6B04F" wp14:textId="77777777">
      <w:pPr>
        <w:spacing w:after="105" w:line="259" w:lineRule="auto"/>
        <w:ind w:left="186" w:firstLine="0"/>
        <w:jc w:val="center"/>
      </w:pPr>
      <w:r>
        <w:rPr>
          <w:sz w:val="28"/>
        </w:rPr>
        <w:t xml:space="preserve"> </w:t>
      </w:r>
    </w:p>
    <w:p xmlns:wp14="http://schemas.microsoft.com/office/word/2010/wordml" w:rsidR="00030BE8" w:rsidRDefault="008C3068" w14:paraId="56EDC633" wp14:textId="77777777">
      <w:pPr>
        <w:ind w:left="-5"/>
      </w:pPr>
      <w:r>
        <w:t xml:space="preserve">The intent of this award is to provide a total of $2,000 in award money to selected athletic training students who have applied and met the requirements for the award </w:t>
      </w:r>
      <w:r>
        <w:t xml:space="preserve">to attend the annual NATA Clinical Symposia and AT Expo. </w:t>
      </w:r>
    </w:p>
    <w:p xmlns:wp14="http://schemas.microsoft.com/office/word/2010/wordml" w:rsidR="00030BE8" w:rsidRDefault="008C3068" w14:paraId="1BD503EB" wp14:textId="77777777">
      <w:pPr>
        <w:spacing w:after="151" w:line="259" w:lineRule="auto"/>
        <w:ind w:left="0" w:firstLine="0"/>
      </w:pPr>
      <w:r>
        <w:rPr>
          <w:b/>
        </w:rPr>
        <w:t xml:space="preserve">Purpose </w:t>
      </w:r>
    </w:p>
    <w:p xmlns:wp14="http://schemas.microsoft.com/office/word/2010/wordml" w:rsidR="00030BE8" w:rsidRDefault="008C3068" w14:paraId="53A22D14" wp14:textId="77777777">
      <w:pPr>
        <w:ind w:left="-5"/>
      </w:pPr>
      <w:r>
        <w:t xml:space="preserve">The purpose of this policy is to set criteria for the NATA-SLC budgeted fund for applicants of the First-Time Attendee National Convention Award.  </w:t>
      </w:r>
    </w:p>
    <w:p xmlns:wp14="http://schemas.microsoft.com/office/word/2010/wordml" w:rsidR="00030BE8" w:rsidRDefault="008C3068" w14:paraId="0BE93190" wp14:textId="77777777">
      <w:pPr>
        <w:spacing w:after="151" w:line="259" w:lineRule="auto"/>
        <w:ind w:left="0" w:firstLine="0"/>
      </w:pPr>
      <w:r>
        <w:rPr>
          <w:b/>
          <w:u w:val="single" w:color="000000"/>
        </w:rPr>
        <w:t>Award Criteria</w:t>
      </w:r>
      <w:r>
        <w:rPr>
          <w:b/>
        </w:rPr>
        <w:t xml:space="preserve">  </w:t>
      </w:r>
    </w:p>
    <w:p xmlns:wp14="http://schemas.microsoft.com/office/word/2010/wordml" w:rsidR="00030BE8" w:rsidRDefault="008C3068" w14:paraId="54186B3B" wp14:textId="77777777">
      <w:pPr>
        <w:ind w:left="-5"/>
      </w:pPr>
      <w:r>
        <w:t>-The applicant must be s</w:t>
      </w:r>
      <w:r>
        <w:t xml:space="preserve">elf-nominated. </w:t>
      </w:r>
    </w:p>
    <w:p xmlns:wp14="http://schemas.microsoft.com/office/word/2010/wordml" w:rsidR="00030BE8" w:rsidRDefault="008C3068" w14:paraId="0D21297A" wp14:noSpellErr="1" wp14:textId="46BDFCBA">
      <w:pPr>
        <w:ind w:left="-5"/>
      </w:pPr>
      <w:r w:rsidR="38DB17B7">
        <w:rPr/>
        <w:t xml:space="preserve">-Applicant must be </w:t>
      </w:r>
      <w:r w:rsidR="38DB17B7">
        <w:rPr/>
        <w:t>enrolled in a CAATE accredited professional program and ineligible to sit for the BOC exam.</w:t>
      </w:r>
    </w:p>
    <w:p w:rsidR="38DB17B7" w:rsidP="38DB17B7" w:rsidRDefault="38DB17B7" w14:noSpellErr="1" w14:paraId="55500690" w14:textId="32D5BCEF">
      <w:pPr>
        <w:pStyle w:val="Normal"/>
        <w:ind w:left="-5"/>
      </w:pPr>
      <w:r w:rsidR="38DB17B7">
        <w:rPr/>
        <w:t xml:space="preserve">-Applicant must have an NPI number by the application deadline (included on the application) unless an international student in which case this will be waived. </w:t>
      </w:r>
    </w:p>
    <w:p w:rsidR="4E693AF0" w:rsidP="4E693AF0" w:rsidRDefault="4E693AF0" w14:paraId="0899BD5A" w14:textId="05093197">
      <w:pPr>
        <w:pStyle w:val="Normal"/>
        <w:ind w:left="-5"/>
      </w:pPr>
      <w:r w:rsidR="4E693AF0">
        <w:rPr/>
        <w:t>-Applicant must be a first time NATA Convention Attendee during the 2019 NATA Convention in Las Vegas, NV.</w:t>
      </w:r>
    </w:p>
    <w:p xmlns:wp14="http://schemas.microsoft.com/office/word/2010/wordml" w:rsidR="00030BE8" w:rsidRDefault="008C3068" w14:paraId="42F6C9BE" wp14:textId="77777777">
      <w:pPr>
        <w:ind w:left="-5"/>
      </w:pPr>
      <w:r>
        <w:t>-Must currently be enrolled in a CAATE accredited athletic training program and in good s</w:t>
      </w:r>
      <w:r>
        <w:t xml:space="preserve">tanding within their athletic </w:t>
      </w:r>
      <w:proofErr w:type="gramStart"/>
      <w:r>
        <w:t>training</w:t>
      </w:r>
      <w:proofErr w:type="gramEnd"/>
      <w:r>
        <w:t xml:space="preserve"> program. </w:t>
      </w:r>
    </w:p>
    <w:p xmlns:wp14="http://schemas.microsoft.com/office/word/2010/wordml" w:rsidR="00030BE8" w:rsidRDefault="008C3068" w14:paraId="724A62B9" wp14:textId="77777777">
      <w:pPr>
        <w:ind w:left="-5"/>
      </w:pPr>
      <w:r>
        <w:t xml:space="preserve">-Application materials must be completed entirely. Incomplete applications will not continue through the selection process.  </w:t>
      </w:r>
    </w:p>
    <w:p xmlns:wp14="http://schemas.microsoft.com/office/word/2010/wordml" w:rsidR="00030BE8" w:rsidRDefault="008C3068" w14:paraId="34D6660A" wp14:textId="77777777">
      <w:pPr>
        <w:ind w:left="-5"/>
      </w:pPr>
      <w:r>
        <w:t xml:space="preserve">-Application materials submitted after the deadline will not be accepted. </w:t>
      </w:r>
    </w:p>
    <w:p xmlns:wp14="http://schemas.microsoft.com/office/word/2010/wordml" w:rsidR="00030BE8" w:rsidRDefault="008C3068" w14:paraId="61672800" wp14:textId="77777777">
      <w:pPr>
        <w:ind w:left="-5"/>
      </w:pPr>
      <w:r>
        <w:t>-Progr</w:t>
      </w:r>
      <w:r>
        <w:t xml:space="preserve">am director verification form completed by the athletic training program director is required.   </w:t>
      </w:r>
    </w:p>
    <w:p xmlns:wp14="http://schemas.microsoft.com/office/word/2010/wordml" w:rsidR="00030BE8" w:rsidRDefault="008C3068" w14:paraId="42A9D19B" wp14:noSpellErr="1" wp14:textId="7F98AA95">
      <w:pPr>
        <w:ind w:left="-5"/>
      </w:pPr>
      <w:r w:rsidR="41DB8AE8">
        <w:rPr/>
        <w:t xml:space="preserve">-Must be </w:t>
      </w:r>
      <w:r w:rsidR="41DB8AE8">
        <w:rPr/>
        <w:t>a</w:t>
      </w:r>
      <w:r w:rsidR="41DB8AE8">
        <w:rPr/>
        <w:t xml:space="preserve"> NATA member in good standing at least two months prior to the award deadline. </w:t>
      </w:r>
    </w:p>
    <w:p xmlns:wp14="http://schemas.microsoft.com/office/word/2010/wordml" w:rsidR="00030BE8" w:rsidRDefault="008C3068" w14:paraId="34D2AD59" wp14:textId="77777777" wp14:noSpellErr="1">
      <w:pPr>
        <w:ind w:left="-5"/>
      </w:pPr>
      <w:r w:rsidR="41DB8AE8">
        <w:rPr/>
        <w:t>-Recipients will be selected by the NATA-SLC and notified by the NA</w:t>
      </w:r>
      <w:r w:rsidR="41DB8AE8">
        <w:rPr/>
        <w:t xml:space="preserve">TA-SLC outreach chair by </w:t>
      </w:r>
      <w:r w:rsidRPr="41DB8AE8" w:rsidR="41DB8AE8">
        <w:rPr>
          <w:u w:val="single"/>
        </w:rPr>
        <w:t>May 1</w:t>
      </w:r>
      <w:r w:rsidRPr="41DB8AE8" w:rsidR="41DB8AE8">
        <w:rPr>
          <w:u w:val="single"/>
          <w:vertAlign w:val="superscript"/>
        </w:rPr>
        <w:t>s</w:t>
      </w:r>
      <w:r w:rsidRPr="41DB8AE8" w:rsidR="41DB8AE8">
        <w:rPr>
          <w:vertAlign w:val="superscript"/>
        </w:rPr>
        <w:t>t</w:t>
      </w:r>
      <w:r w:rsidR="41DB8AE8">
        <w:rPr/>
        <w:t xml:space="preserve"> of the deadline year.  </w:t>
      </w:r>
    </w:p>
    <w:p xmlns:wp14="http://schemas.microsoft.com/office/word/2010/wordml" w:rsidR="00030BE8" w:rsidRDefault="008C3068" w14:paraId="6B8A581E" wp14:textId="390D99F9">
      <w:pPr>
        <w:spacing w:after="71" w:line="334" w:lineRule="auto"/>
        <w:ind w:left="-5"/>
      </w:pPr>
      <w:r w:rsidR="0E73C3AF">
        <w:rPr/>
        <w:t xml:space="preserve"> -Award recipients </w:t>
      </w:r>
      <w:r w:rsidRPr="0E73C3AF" w:rsidR="0E73C3AF">
        <w:rPr>
          <w:b w:val="1"/>
          <w:bCs w:val="1"/>
        </w:rPr>
        <w:t>MUST</w:t>
      </w:r>
      <w:r w:rsidR="0E73C3AF">
        <w:rPr/>
        <w:t xml:space="preserve"> attend the NATA-SLC Student Reception in the Cramer Lounge during the annual convention to receive the award money. </w:t>
      </w:r>
    </w:p>
    <w:p xmlns:wp14="http://schemas.microsoft.com/office/word/2010/wordml" w:rsidR="00030BE8" w:rsidRDefault="008C3068" w14:paraId="042623E5" wp14:noSpellErr="1" wp14:textId="2ECAA836">
      <w:pPr>
        <w:spacing w:after="71" w:line="334" w:lineRule="auto"/>
        <w:ind w:left="-5"/>
      </w:pPr>
      <w:r w:rsidRPr="0E73C3AF" w:rsidR="0E73C3AF">
        <w:rPr>
          <w:b w:val="1"/>
          <w:bCs w:val="1"/>
          <w:u w:val="single"/>
        </w:rPr>
        <w:t>Selection Criteria</w:t>
      </w:r>
      <w:r w:rsidRPr="0E73C3AF" w:rsidR="0E73C3AF">
        <w:rPr>
          <w:b w:val="1"/>
          <w:bCs w:val="1"/>
        </w:rPr>
        <w:t xml:space="preserve"> </w:t>
      </w:r>
    </w:p>
    <w:p xmlns:wp14="http://schemas.microsoft.com/office/word/2010/wordml" w:rsidR="00030BE8" w:rsidRDefault="008C3068" w14:paraId="304155D5" wp14:textId="77777777">
      <w:pPr>
        <w:ind w:left="-5"/>
      </w:pPr>
      <w:r>
        <w:t>-Applications will be scored on a point</w:t>
      </w:r>
      <w:r>
        <w:t xml:space="preserve"> system. The maximum amount of points available will be 40 points.  </w:t>
      </w:r>
    </w:p>
    <w:p xmlns:wp14="http://schemas.microsoft.com/office/word/2010/wordml" w:rsidR="00030BE8" w:rsidRDefault="008C3068" w14:paraId="3673D328" wp14:textId="77777777">
      <w:pPr>
        <w:ind w:left="-5"/>
      </w:pPr>
      <w:r>
        <w:t xml:space="preserve">-All applications will begin the review process no early than the day of the application deadline. </w:t>
      </w:r>
    </w:p>
    <w:p xmlns:wp14="http://schemas.microsoft.com/office/word/2010/wordml" w:rsidR="00030BE8" w:rsidRDefault="008C3068" w14:paraId="486E6450" wp14:textId="77777777">
      <w:pPr>
        <w:ind w:left="-5"/>
      </w:pPr>
      <w:r>
        <w:t>-Completed application (program director verification form, letter of recommendation, c</w:t>
      </w:r>
      <w:r>
        <w:t xml:space="preserve">ompleted sections within the application) in PDF format, emailed to the NATA-SLC Outreach Chair no later than the established deadline. (0-10 points) </w:t>
      </w:r>
    </w:p>
    <w:p xmlns:wp14="http://schemas.microsoft.com/office/word/2010/wordml" w:rsidR="00030BE8" w:rsidRDefault="008C3068" w14:paraId="7B170345" wp14:textId="77777777">
      <w:pPr>
        <w:ind w:left="-5"/>
      </w:pPr>
      <w:r>
        <w:t xml:space="preserve">-Overall presentation of application materials (neatness, spelling/grammatical errors). (0-5 points) </w:t>
      </w:r>
    </w:p>
    <w:p xmlns:wp14="http://schemas.microsoft.com/office/word/2010/wordml" w:rsidR="00030BE8" w:rsidRDefault="008C3068" w14:paraId="56B89877" wp14:textId="77777777">
      <w:pPr>
        <w:ind w:left="-5"/>
      </w:pPr>
      <w:r>
        <w:t>-Ov</w:t>
      </w:r>
      <w:r>
        <w:t xml:space="preserve">erall GPA of no lower than 3.0 on a 4.0 scale. (0-5 points) </w:t>
      </w:r>
    </w:p>
    <w:p xmlns:wp14="http://schemas.microsoft.com/office/word/2010/wordml" w:rsidR="00030BE8" w:rsidRDefault="008C3068" w14:paraId="5D6C7D7D" wp14:textId="77777777">
      <w:pPr>
        <w:ind w:left="-5"/>
      </w:pPr>
      <w:r>
        <w:t xml:space="preserve">-Commitment to athletic training; is athletic training his/her intended career? (0-5 points) </w:t>
      </w:r>
    </w:p>
    <w:p xmlns:wp14="http://schemas.microsoft.com/office/word/2010/wordml" w:rsidR="00030BE8" w:rsidRDefault="008C3068" w14:paraId="45D02BEB" wp14:textId="77777777">
      <w:pPr>
        <w:ind w:left="-5"/>
      </w:pPr>
      <w:r>
        <w:t xml:space="preserve">-Professional involvement will be reviewed. (0-5 points) </w:t>
      </w:r>
    </w:p>
    <w:p xmlns:wp14="http://schemas.microsoft.com/office/word/2010/wordml" w:rsidR="00030BE8" w:rsidRDefault="008C3068" w14:paraId="656CE186" wp14:textId="77777777">
      <w:pPr>
        <w:ind w:left="-5"/>
      </w:pPr>
      <w:r>
        <w:t>-Community involvement will be reviewed. (0</w:t>
      </w:r>
      <w:r>
        <w:t xml:space="preserve">-5 points) </w:t>
      </w:r>
    </w:p>
    <w:p xmlns:wp14="http://schemas.microsoft.com/office/word/2010/wordml" w:rsidR="00030BE8" w:rsidRDefault="008C3068" w14:paraId="2B948296" wp14:textId="77777777">
      <w:pPr>
        <w:spacing w:after="322"/>
        <w:ind w:left="-5"/>
      </w:pPr>
      <w:r>
        <w:lastRenderedPageBreak/>
        <w:t xml:space="preserve">-Quality of letter of recommendation (recommend, highly recommended, recommended without reservation) will be reviewed. (0-5 points)  </w:t>
      </w:r>
    </w:p>
    <w:p xmlns:wp14="http://schemas.microsoft.com/office/word/2010/wordml" w:rsidR="00030BE8" w:rsidP="38DB17B7" w:rsidRDefault="008C3068" w14:paraId="322F89F3" wp14:textId="617F903A" wp14:noSpellErr="1">
      <w:pPr>
        <w:spacing w:after="0" w:line="259" w:lineRule="auto"/>
        <w:ind w:left="0" w:firstLine="0"/>
        <w:rPr>
          <w:rFonts w:ascii="Calibri" w:hAnsi="Calibri" w:eastAsia="Calibri" w:cs="Calibri"/>
        </w:rPr>
      </w:pPr>
      <w:r w:rsidRPr="38DB17B7" w:rsidR="38DB17B7">
        <w:rPr>
          <w:rFonts w:ascii="times new roman" w:hAnsi="times new roman" w:eastAsia="times new roman" w:cs="times new roman"/>
        </w:rPr>
        <w:t>Updated January 2019</w:t>
      </w:r>
    </w:p>
    <w:p xmlns:wp14="http://schemas.microsoft.com/office/word/2010/wordml" w:rsidR="00030BE8" w:rsidRDefault="008C3068" w14:paraId="0A6959E7" wp14:textId="77777777">
      <w:pPr>
        <w:spacing w:after="0" w:line="259" w:lineRule="auto"/>
        <w:ind w:left="0" w:firstLine="0"/>
      </w:pPr>
      <w:r>
        <w:rPr>
          <w:rFonts w:ascii="Calibri" w:hAnsi="Calibri" w:eastAsia="Calibri" w:cs="Calibri"/>
        </w:rPr>
        <w:t xml:space="preserve"> </w:t>
      </w:r>
    </w:p>
    <w:sectPr w:rsidR="00030BE8">
      <w:pgSz w:w="12240" w:h="15840" w:orient="portrait"/>
      <w:pgMar w:top="1440" w:right="83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E8"/>
    <w:rsid w:val="00030BE8"/>
    <w:rsid w:val="008C3068"/>
    <w:rsid w:val="0E73C3AF"/>
    <w:rsid w:val="38DB17B7"/>
    <w:rsid w:val="41DB8AE8"/>
    <w:rsid w:val="4E6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87AC7-BDB6-462A-B1A2-E6F37D6BEF54}"/>
  <w14:docId w14:val="304FB58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59" w:line="260" w:lineRule="auto"/>
      <w:ind w:left="10" w:hanging="10"/>
    </w:pPr>
    <w:rPr>
      <w:rFonts w:ascii="Times New Roman" w:hAnsi="Times New Roman" w:eastAsia="Times New Roman" w:cs="Times New Roman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Office of Student Life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Snodgrass</dc:creator>
  <keywords/>
  <lastModifiedBy>Emily Mulkey</lastModifiedBy>
  <revision>6</revision>
  <dcterms:created xsi:type="dcterms:W3CDTF">2019-01-23T15:08:00.0000000Z</dcterms:created>
  <dcterms:modified xsi:type="dcterms:W3CDTF">2019-01-29T17:48:43.5886678Z</dcterms:modified>
</coreProperties>
</file>